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Роза и 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Прекрасна роза без сомненья,
          <w:br/>
           Но лишь для тех, в ком страсти нет.
          <w:br/>
           Увы, до первого влюбленья
          <w:br/>
           Прекрасна роза, без сомненья,
          <w:br/>
           Но в час любовного томленья
          <w:br/>
           Милей сирени нежный цвет.
          <w:br/>
           Прекрасна роза без сомненья,
          <w:br/>
           Но лишь для тех в ком страсти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2022-04-22T22:09:46+03:00</dcterms:created>
  <dcterms:modified xsi:type="dcterms:W3CDTF">2022-04-22T22:09:46+03:00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