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в жилах музыка бродила,
          <w:br/>
          Поднимая темное вино…
          <w:br/>
          Но скажи мне, где все это было,
          <w:br/>
          Где все это было, так давно?
          <w:br/>
          <w:br/>
          Свет погас, и стали вы Розиной…
          <w:br/>
          Дом в Севилье. Полная луна.
          <w:br/>
          Звон гитары — рокот соловьиный —
          <w:br/>
          Градом бьет в полотнище окна.
          <w:br/>
          <w:br/>
          Жизни, счастья пылкая возможность!
          <w:br/>
          Разве сердца удержать полет
          <w:br/>
          В силах тщетная предосторожность,
          <w:br/>
          Стариковской ревности расчет?
          <w:br/>
          <w:br/>
          Доктор Бартоло в камзоле красном,
          <w:br/>
          Иезуит в сутане, клевета,
          <w:br/>
          Хитрая интрига — все напрасно
          <w:br/>
          Там, где сцена светом залита!
          <w:br/>
          <w:br/>
          Опекун раздулся, точно слива,
          <w:br/>
          Съехал набок докторский парик,
          <w:br/>
          И уже влюбленный Альмавива
          <w:br/>
          Вам к руке за нотами приник.
          <w:br/>
          <w:br/>
          Вздохи скрипок, увертюра мая.
          <w:br/>
          Как и полагалось пьесам встарь,
          <w:br/>
          Фигаро встает, приподнимая
          <w:br/>
          Разноцветный колдовской фонарь.
          <w:br/>
          <w:br/>
          И гремит финал сквозь сумрак синий.
          <w:br/>
          Снова снег. Ночных каналов дрожь.
          <w:br/>
          В легком сердце болтовню Россини
          <w:br/>
          По пустынным улицам несешь.
          <w:br/>
          <w:br/>
          Льется, тает холодок счастливый,
          <w:br/>
          Звезды и ясны и далеки.
          <w:br/>
          И стучат, стучат речитативы
          <w:br/>
          В тронутые инеем виски.
          <w:br/>
          <w:br/>
          Доброй ночи, милая Розина!
          <w:br/>
          В мутном круге ширится луна.
          <w:br/>
          Дом молчит. И в зареве камина
          <w:br/>
          Сам Россини смотрит из окна.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2022-03-19T11:03:29+03:00</dcterms:created>
  <dcterms:modified xsi:type="dcterms:W3CDTF">2022-03-19T11:03:29+03:00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