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Розовый домик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великанов-соседей, как гномик
          <w:br/>
          Он удивлялся всему.
          <w:br/>
          Маленький розовый домик,
          <w:br/>
          Чем он мешал и кому?
          <w:br/>
          <w:br/>
          Чуть потемнеет, в закрытые ставни
          <w:br/>
          Тихо стучит волшебство.
          <w:br/>
          Домик смиренный и давний,
          <w:br/>
          Чем ты смутил и кого?
          <w:br/>
          <w:br/>
          Там засмеются, мы смеху ответим.
          <w:br/>
          Фея откроет Эдем…
          <w:br/>
          Домик, понятный лишь детям,
          <w:br/>
          Чем ты грешил, перед кем?
          <w:br/>
          <w:br/>
          Лучшие радости с ним погребли мы
          <w:br/>
          Феи нырнули во тьму…
          <w:br/>
          Маленький домик любимый,
          <w:br/>
          Чем ты мешал и кому?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2022-03-18T23:37:42+03:00</dcterms:created>
  <dcterms:modified xsi:type="dcterms:W3CDTF">2022-03-18T23:37:42+03:00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