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Розовый рот и бобровый 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Розовый рот и бобровый ворот —
          <w:br/>
          Вот лицедеи любовной ночи.
          <w:br/>
          Третьим была — Любовь.
          <w:br/>
          <w:br/>
          Рот улыбался легко и нагло.
          <w:br/>
          Ворот кичился бобровым мехом.
          <w:br/>
          Молча ждала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2022-03-18T22:12:05+03:00</dcterms:created>
  <dcterms:modified xsi:type="dcterms:W3CDTF">2022-03-18T22:12:05+03:00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