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Розовых вересков полосы длинные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Розовых вересков полосы длинные
          <w:br/>
           В логе песчаном растут.
          <w:br/>
           Севера дальнего дебри пустынные
          <w:br/>
           Родина их,— а не тут!
          <w:br/>
          <w:br/>
          Или на то они здесь представители
          <w:br/>
           Братьев родных, чтоб шепнуть:
          <w:br/>
           «Края полночного скудной обители,
          <w:br/>
           Счастливый юг — не забудь!»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2022-04-22T12:30:57+03:00</dcterms:created>
  <dcterms:modified xsi:type="dcterms:W3CDTF">2022-04-22T12:30:57+03:00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