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Рок (На смерть М. А. Мойер)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Смотрите: он летит над бедною вселенной.
          <w:br/>
           Во прах, невинные, во прах!
          <w:br/>
           Смотрите, вон кинжал в руке окровавленной
          <w:br/>
           И пламень тартара в очах!
          <w:br/>
           Увы! сия рука не знает состраданья,
          <w:br/>
           Не знает промаха удар!
          <w:br/>
           Кто он, сей враг людей, сей ангел злодеянья,
          <w:br/>
           Посол неправых неба кар?
          <w:br/>
          <w:br/>
          Всего прекрасного безжалостный губитель,
          <w:br/>
           Любимый сын владыки тьмы,
          <w:br/>
           Всемощный, вековой — и наш мироправитель!
          <w:br/>
           Он — рок; его добыча — мы.
          <w:br/>
           Злодейству он дает торжественные силы
          <w:br/>
           И гений творческий для бед,
          <w:br/>
           И медленно его по крови до могилы
          <w:br/>
           Проводит в лаврах через свет.
          <w:br/>
          <w:br/>
          *
          <w:br/>
          <w:br/>
          Но ты, минутное творца изображенье,
          <w:br/>
           Невинность, век твой не цветет:
          <w:br/>
          <w:br/>
          Полюбишь ты добро, и рок в остервененье
          <w:br/>
           С земли небесное сорвет,
          <w:br/>
           Иль бросит бледную в бунтующее море,
          <w:br/>
           Закроет небо с края в край,
          <w:br/>
           На парусе твоем напишет: горе! горе!
          <w:br/>
           И ты при молниях читай!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2022-04-21T16:19:34+03:00</dcterms:created>
  <dcterms:modified xsi:type="dcterms:W3CDTF">2022-04-21T16:19:34+03:00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