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 (Конрад одевается в латы)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Конрад одевается в латы,
          <w:br/>
           Берет он секиру и щит.
          <w:br/>
           «О рыцарь! о милый! куда ты?»
          <w:br/>
           Девица ему говорит.
          <w:br/>
          <w:br/>
          — Мне время на битву! Назад
          <w:br/>
           Я скоро со славой приеду:
          <w:br/>
           Соседом обижен Конрад,
          <w:br/>
           Но грозно отмстит он соседу!
          <w:br/>
          <w:br/>
          Вот гибельный бой закипел,
          <w:br/>
           Сшибаются, блещут булаты,
          <w:br/>
           И кто-то сразил — и надел
          <w:br/>
           Противника мертвого латы.
          <w:br/>
          <w:br/>
          Спустилась вечерняя мгла.
          <w:br/>
           Милее задумчивой ночи,
          <w:br/>
           Красавица друга ждала,
          <w:br/>
           Потупив лазурные очи.
          <w:br/>
          <w:br/>
          Вдруг сердце забилося в ней —
          <w:br/>
           Пред нею знакомый воитель:
          <w:br/>
           «О рыцарь! о милый! скорей
          <w:br/>
           Меня обними, победитель!»
          <w:br/>
          <w:br/>
          Но рыцарь стоит и молчит.
          <w:br/>
           «О милый! утешься любовью!
          <w:br/>
           Ты страшен, твой панцырь покрыт
          <w:br/>
           Противника дерзкого кровью!»
          <w:br/>
          <w:br/>
          «Но сердцем, как прежде, ты мой!
          <w:br/>
           Оно ли меня разлюбило?
          <w:br/>
           Сложи твои латы и шлем боевой;
          <w:br/>
           Скорее в объятия милой!»
          <w:br/>
          <w:br/>
          Но рыцарь суровый молчит,
          <w:br/>
           Он поднял решетку забрала:
          <w:br/>
           «О боже! Конрад мой убит!»
          <w:br/>
           И дева без жизни упала.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2022-04-22T02:57:35+03:00</dcterms:created>
  <dcterms:modified xsi:type="dcterms:W3CDTF">2022-04-22T02:57:35+03:00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