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точно ль никогда ей в персях безмятежных
          <w:br/>
           Желанье тайное не волновало кровь?
          <w:br/>
           Еще не сведала тоски, томлений нежных?
          <w:br/>
           Еще не знает про любовь?
          <w:br/>
           Ах! точно ли никто, счастливец, не сыскался,
          <w:br/>
           Ей друг? по сердцу ей? который бы сгорал
          <w:br/>
           В объятиях ее? в них негой упивался,
          <w:br/>
           Роскошствовал и обмирал?…
          <w:br/>
           Нет! Нет! Куда влекусь неробкими мечтами?
          <w:br/>
           Тот друг, тот избранный: он где-нибудь, он есть.
          <w:br/>
           Любви волшебство! рай! восторги! трепет! — Вами,
          <w:br/>
           Нет! — не моей душе процвесть.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2022-04-22T01:27:13+03:00</dcterms:created>
  <dcterms:modified xsi:type="dcterms:W3CDTF">2022-04-22T01:27:13+03:00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