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Пышно льётся светлый Терек
          <w:br/>
           В мирном лоне тишины;
          <w:br/>
           Девы юные на берег
          <w:br/>
           Вышли встретить пир весны.
          <w:br/>
          <w:br/>
          Вижу игры, слышу ропот
          <w:br/>
           Сладкозвучных голосов,
          <w:br/>
           Слышу резвый, легкий топот
          <w:br/>
           Разноцветных башмачков.
          <w:br/>
          <w:br/>
          Но мой взор не очарован
          <w:br/>
           И блестит не для побед —
          <w:br/>
           Он тобой одним окован,
          <w:br/>
           Алый шелковый бешмет!
          <w:br/>
          <w:br/>
          Образ девы недоступной,
          <w:br/>
           Образ строгой красоты
          <w:br/>
           Думой грустной и преступной
          <w:br/>
           Отравил мои мечты.
          <w:br/>
          <w:br/>
          Для чего у страсти пылкой
          <w:br/>
           Чародейной силы нет —
          <w:br/>
           Превратиться невидимкой
          <w:br/>
           В алый шелковый бешмет?
          <w:br/>
          <w:br/>
          Для чего покров холодный,
          <w:br/>
           А не чувство, не любовь,
          <w:br/>
           Обнимает, жмет свободно
          <w:br/>
           Гибкий стан, живую кровь?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2022-04-24T00:34:29+03:00</dcterms:created>
  <dcterms:modified xsi:type="dcterms:W3CDTF">2022-04-24T00:34:29+03:00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