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Романтикам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удаленным и чуждым, но близким и милым.
          <w:br/>
          Вам эти строфы, любимцы отринутых дней!
          <w:br/>
          В зеркало месяц виденья бросает Людмилам,
          <w:br/>
          С бледным туманом слита вереница теней;
          <w:br/>
          <w:br/>
          С тихой и нежной мечтой о принцессах лилейных,
          <w:br/>
          Рыцари едут в лесу за цветком голубым;
          <w:br/>
          Жены султанов глядятся в кристальных бассейнах
          <w:br/>
          В знойных гаремах, окутанных в сладостный дым.
          <w:br/>
          <w:br/>
          Светлы картины, и чары не страшны, пропитан
          <w:br/>
          Воздух великой тоской по нездешней стране!
          <w:br/>
          В юности кем этот трепет тоски не испытан,
          <w:br/>
          Кто с Лоэнгрином не плыл на волшебном челне?
          <w:br/>
          <w:br/>
          Трезвая правда сожгла ваши чистые дали,
          <w:br/>
          С горных высот мы сошли до глубоких низин;
          <w:br/>
          С грохотом города стены холодные встали,
          <w:br/>
          С дымом фабричным задвигались поршни машин.
          <w:br/>
          <w:br/>
          Вышли другие, могучие силой хотений,
          <w:br/>
          Вышли, чтоб рушить и строить на твердой земле,-
          <w:br/>
          Но в их упорстве был отзвук и ваших стремлений,
          <w:br/>
          В свете грядущего - луч, вас манивший во мгле!
          <w:br/>
          <w:br/>
          Вам, кто в святом беспокойстве восторженно жили,
          <w:br/>
          Гибли трагически, смели и петь и любить,
          <w:br/>
          Песнь возлагаю на вашей бессмертной могиле:
          <w:br/>
          Счастлив, кто страстных надежд здесь не мог утолить!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2021-11-10T09:37:42+03:00</dcterms:created>
  <dcterms:modified xsi:type="dcterms:W3CDTF">2021-11-10T09:37:42+03:00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