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Знакомые с детства родные ромашки
          <w:br/>
          Мы рвем на лужайке у тихой реки,
          <w:br/>
          Как белые звезды, средь розовой кашки
          <w:br/>
          Они развернули свои лепестки.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2022-03-19T04:44:25+03:00</dcterms:created>
  <dcterms:modified xsi:type="dcterms:W3CDTF">2022-03-19T04:44:25+03:00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