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Ромео и Джульетта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Люди! Бедные, бедные люди!
          <w:br/>
           Как вам скучно жить без стихов,
          <w:br/>
           без иллюзий и без прелюдий,
          <w:br/>
           в мире счетных машин и станков! 
          <w:br/>
          <w:br/>
          Без зеленой травы колыханья,
          <w:br/>
           без сверканья тысяч цветов,
          <w:br/>
           без блаженного благоуханья
          <w:br/>
           их открытых младенчески ртов! 
          <w:br/>
          <w:br/>
          О, раскройте глаза свои шире,
          <w:br/>
           нараспашку вниманье и слух,—
          <w:br/>
           это ж самое дивное в мире,
          <w:br/>
           чем вас жизнь одаряет вокруг! 
          <w:br/>
          <w:br/>
          Это — первая ласка рассвета
          <w:br/>
           на росой убеленной траве,—
          <w:br/>
           вечный спор Ромео с Джульеттой
          <w:br/>
           о жаворонке и соловье.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2022-04-23T22:40:13+03:00</dcterms:created>
  <dcterms:modified xsi:type="dcterms:W3CDTF">2022-04-23T22:40:13+03:00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