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Рондель XVI (Люблю лимонное с лиловым)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лимонное с лиловым:
          <w:br/>
          Сирень средь лютиков люблю.
          <w:br/>
          Лимон фиалками томлю.
          <w:br/>
          Пою луну весенним словом:
          <w:br/>
          Лиловым, лучезарным, новым!
          <w:br/>
          Луна — подобно кораблю…
          <w:br/>
          Люблю лиловое с лимонным:
          <w:br/>
          Люблю средь лютиков сирень.
          <w:br/>
          Мне так любовно быть влюбленным
          <w:br/>
          И в ночь, и в утро, в вечер, в день,
          <w:br/>
          И в полусвет, и в полутень,
          <w:br/>
          Быть вечно жизнью восхищенным,
          <w:br/>
          Любить лиловое с лимонным…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2022-03-22T09:15:32+03:00</dcterms:created>
  <dcterms:modified xsi:type="dcterms:W3CDTF">2022-03-22T09:15:32+03:00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