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Рондель XV (Ее веселая печаль)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Ее веселая печаль,
          <w:br/>
          Ее печальная веселость…
          <w:br/>
          Саней задернутая полость,
          <w:br/>
          И теплая у губ вуаль.
          <w:br/>
          Какая тяга в зовы миль!
          <w:br/>
          Какая молодая смелость!
          <w:br/>
          В душе — веселая печаль,
          <w:br/>
          В душе — печальная веселость.
          <w:br/>
          В мечтах — кабинки, пляж, Трувиль.
          <w:br/>
          Вокруг — зимы нагая белость.
          <w:br/>
          В устах — коралловая алость.
          <w:br/>
          В ушах — весенняя свирель.
          <w:br/>
          В глазах — веселая печаль.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2022-03-22T09:15:27+03:00</dcterms:created>
  <dcterms:modified xsi:type="dcterms:W3CDTF">2022-03-22T09:15:27+03:00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