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Роса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Роса горит. Цветы, деревья, звери
          <w:br/>
           И все живое солнца жадно ждет.
          <w:br/>
           В часы восхода в смерть почти не верю:
          <w:br/>
           Какая смерть, коль солнышко встает!
          <w:br/>
          <w:br/>
          Не верю в то, что вот она таится
          <w:br/>
           И грянет вдруг в преддверье самом дня
          <w:br/>
           То для оленя прыгнувшей тигрицей,
          <w:br/>
           То лопнувшей аортой для меня.
          <w:br/>
          <w:br/>
          В глухую полночь пусть пирует грубо,
          <w:br/>
           Но пусть земле не портит тех минут,
          <w:br/>
           Когда за лесом солнечные трубы
          <w:br/>
           Уж вскинуты к зениту и — поют!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2022-04-22T10:23:18+03:00</dcterms:created>
  <dcterms:modified xsi:type="dcterms:W3CDTF">2022-04-22T10:23:18+03:00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