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Россия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Враждующих скорбный гений
          <w:br/>
           Братским вяжет узлом,
          <w:br/>
           И зло в тесноте сражений
          <w:br/>
           Побеждается горшим злом.
          <w:br/>
          <w:br/>
          Взвивается стяг победный…
          <w:br/>
           Что в том, Россия, тебе?
          <w:br/>
           Пребудь смиренной и бедной —
          <w:br/>
           Верной своей судьбе.
          <w:br/>
          <w:br/>
          Люблю тебя побежденной,
          <w:br/>
           Поруганной и в пыли,
          <w:br/>
           Таинственно осветленной
          <w:br/>
           Всей красотой земли.
          <w:br/>
          <w:br/>
          Люблю тебя в лике рабьем,
          <w:br/>
           Когда в тишине полей
          <w:br/>
           Причитаешь голосом бабьим
          <w:br/>
           Над трупами сыновей.
          <w:br/>
          <w:br/>
          Как сердце никнет и блещет,
          <w:br/>
           Когда, связав по ногам,
          <w:br/>
           Наотмашь хозяин хлещет
          <w:br/>
           Тебя по кротким глазам.
          <w:br/>
          <w:br/>
          Сильна ты нездешней мерой,
          <w:br/>
           Нездешней страстью чиста,
          <w:br/>
           Неутоленною верой
          <w:br/>
           Твои запеклись уста.
          <w:br/>
          <w:br/>
          Дай слов за тебя молиться,
          <w:br/>
           Понять твое бытие,
          <w:br/>
           Твоей тоске причаститься,
          <w:br/>
           Сгореть во имя твое.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2022-04-22T04:24:40+03:00</dcterms:created>
  <dcterms:modified xsi:type="dcterms:W3CDTF">2022-04-22T04:24:40+03:00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