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 издали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года гневалась весна,
          <w:br/>
           три года грохотали пушки,
          <w:br/>
           и вот — в России не узнать
          <w:br/>
           пера и голоса кукушки. 
          <w:br/>
          <w:br/>
          Заводы весен, песен, дней,
          <w:br/>
           отрите каменные слезы:
          <w:br/>
           в России — вора голодней
          <w:br/>
           земные груди гложет озимь. 
          <w:br/>
          <w:br/>
          Россия — лен, Россия — синь,
          <w:br/>
           Россия — брошенный ребенок,
          <w:br/>
           Россию, сердце, возноси
          <w:br/>
           руками песен забубенных. 
          <w:br/>
          <w:br/>
          Теперь там зори поднял май,
          <w:br/>
           теперь там груды черных пашен,
          <w:br/>
           теперь там — голос подымай,
          <w:br/>
           и мир другой тебе не страшен. 
          <w:br/>
          <w:br/>
          Теперь там мчатся ковыли,
          <w:br/>
           и говор голубей развешан,
          <w:br/>
           и ветер пену шевелит
          <w:br/>
           восторгом взмыленных черешен. 
          <w:br/>
          <w:br/>
          Заводы, слушайте меня —
          <w:br/>
           готовьте пламенные косы:
          <w:br/>
           в России всходят зеленя
          <w:br/>
           и бредят бременем покоса!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2022-04-22T06:33:58+03:00</dcterms:created>
  <dcterms:modified xsi:type="dcterms:W3CDTF">2022-04-22T06:33:58+03:00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