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Рудольфу Штейнеру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
          <w:br/>
           Мы встретились в безлюдьи. И как прежде
          <w:br/>
           Черт твоего лица
          <w:br/>
           Различить не могу. Не осужденье,
          <w:br/>
           Но пониманье
          <w:br/>
           В твоих глазах.
          <w:br/>
           Твое уединенье меня пугает.
          <w:br/>
           Твое молчанье говорит во мне:
          <w:br/>
           Ты никогда ни слова
          <w:br/>
           Мне не сказал, но все мои вопросы
          <w:br/>
           В присутствии твоем
          <w:br/>
           Преображались
          <w:br/>
           В ответы…
          <w:br/>
           Ты встречный, ты иной,
          <w:br/>
           Но иногда мне кажется,
          <w:br/>
           Что ты —
          <w:br/>
           Я сам.
          <w:br/>
           Ты приходил в часы,
          <w:br/>
           Когда отчаянье молчаньем просветлялось.
          <w:br/>
           Тебя встречал я ночью, или
          <w:br/>
           На закате… и ветер падал.
          <w:br/>
           Ты живешь в пустынях,
          <w:br/>
           Пути усталости вели всегда к тебе.
          <w:br/>
           О, если б иначе тебя увидеть,
          <w:br/>
           Если б ты пришел
          <w:br/>
           В момент восторга,
          <w:br/>
           Чтоб разглядеть я мог
          <w:br/>
           Твое лицо.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2022-04-22T14:58:18+03:00</dcterms:created>
  <dcterms:modified xsi:type="dcterms:W3CDTF">2022-04-22T14:58:18+03:00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