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Руки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Руки люблю
          <w:br/>
          Целовать, и люблю
          <w:br/>
          Имена раздавать,
          <w:br/>
          И еще — раскрывать
          <w:br/>
          Двери!
          <w:br/>
          — Настежь — в темную ночь!
          <w:br/>
          <w:br/>
          Голову сжав,
          <w:br/>
          Слушать, как тяжкий шаг
          <w:br/>
          Где-то легчает,
          <w:br/>
          Как ветер качает
          <w:br/>
          Сонный, бессонный
          <w:br/>
          Лес.
          <w:br/>
          <w:br/>
          Ах, ночь!
          <w:br/>
          Где-то бегут ключи,
          <w:br/>
          Ко сну — клонит.
          <w:br/>
          Сплю почти.
          <w:br/>
          Где-то в ночи
          <w:br/>
          Человек тонет.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2022-03-17T14:36:31+03:00</dcterms:created>
  <dcterms:modified xsi:type="dcterms:W3CDTF">2022-03-17T14:36:31+03:00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