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песня (Любовь милого)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Я вечор в саду, младешенька, гуляла,
          <w:br/>
               И я белую капусту поливала,
          <w:br/>
               Со правой руки колечко потеряла;
          <w:br/>
               Залилася я горючими слезами,
          <w:br/>
               И за это меня матушка бранила:
          <w:br/>
               "Стыдно плакать об колечке!- говорила,-
          <w:br/>
               Я куплю тебе колечко золотое,
          <w:br/>
               Я куплю тебе колечко с изумрудом".
          <w:br/>
               — Нет, нет, матушка, не надо никакого!
          <w:br/>
               То колечко было друга дорогого;
          <w:br/>
               Милый друг дал мне его на память.
          <w:br/>
               Любовь милого дороже изумруда,
          <w:br/>
               Любовь милого дороже всего света.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2022-04-21T20:29:26+03:00</dcterms:created>
  <dcterms:modified xsi:type="dcterms:W3CDTF">2022-04-21T20:29:26+03:00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