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вечер.
          <w:br/>
           Дымчатые дали.
          <w:br/>
           Ржавые осколки на траве.
          <w:br/>
           Веет древней гордою печалью
          <w:br/>
           От развалин скорбных деревень.
          <w:br/>
          <w:br/>
          Кажется, летает над деревней
          <w:br/>
           Пепел чингисханской старины…
          <w:br/>
           Но моей девчонке семидневной
          <w:br/>
           Снятся удивительные сны.
          <w:br/>
          <w:br/>
          Снится, что пожары затухают,
          <w:br/>
           Оживает обожженный лес.
          <w:br/>
           Улыбнулось, сморщилось, вздыхает
          <w:br/>
           Маленькое чудо из чудес.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2022-04-22T12:36:42+03:00</dcterms:created>
  <dcterms:modified xsi:type="dcterms:W3CDTF">2022-04-22T12:36:42+03:00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