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Русский ум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Своеначальный, жадный ум,-
          <w:br/>
           Как пламень, русский ум опасен
          <w:br/>
           Так он неудержим, так ясен,
          <w:br/>
           Так весел он — и так угрюм.
          <w:br/>
          <w:br/>
          Подобный стрелке неуклонной,
          <w:br/>
           Он видит полюс в зыбь и муть,
          <w:br/>
           Он в жизнь от грезы отвлеченной
          <w:br/>
           Пугливой воле кажет путь.
          <w:br/>
          <w:br/>
          Как чрез туманы взор орлиный
          <w:br/>
           Обслеживает прах долины,
          <w:br/>
           Он здраво мыслит о земле,
          <w:br/>
           В мистической купаясь мгле.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2022-04-22T20:53:04+03:00</dcterms:created>
  <dcterms:modified xsi:type="dcterms:W3CDTF">2022-04-22T20:53:04+03:00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