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у ручья сидел,
          <w:br/>
           Мальчик на ручей глядел;
          <w:br/>
           Свежий, краснощекий,
          <w:br/>
           Он тоскующей душой
          <w:br/>
           За бегущею волной
          <w:br/>
           Несся в край далекий.
          <w:br/>
          <w:br/>
          ‘Как здесь стало тесно мне!
          <w:br/>
           Здесь в унылой тишине
          <w:br/>
           Чуть влачатся годы.
          <w:br/>
           Ах, умчусь ли я когда
          <w:br/>
           В даль волшебную, куда
          <w:br/>
           Льются эти воды?’
          <w:br/>
          <w:br/>
          Льются, льются токи вод,
          <w:br/>
           Миновал за годом год.
          <w:br/>
           Он узнал чужбину;
          <w:br/>
           Полетел, исполнен сил,
          <w:br/>
           Жадно наслажденье пил,
          <w:br/>
           Жадно пил кручину.
          <w:br/>
          <w:br/>
          Быстрым пламенем любовь
          <w:br/>
           В нем зажгла и гонит кровь.
          <w:br/>
           Сердце в нем вспылало:
          <w:br/>
           Как горит он все обнять,
          <w:br/>
           Все к груди, к душе прижать.
          <w:br/>
           Все для сердца мало.
          <w:br/>
          <w:br/>
          Он за славой полетел,
          <w:br/>
           Полетел навстречу стрел,
          <w:br/>
           В шум и ужас боя;
          <w:br/>
           Разгромил врагов герой,-
          <w:br/>
           Но насытился войной:
          <w:br/>
           Мрачен лик героя.
          <w:br/>
          <w:br/>
          Льются, льются токи вод.
          <w:br/>
           Миновал за годом год;
          <w:br/>
           Бросил он чужбину
          <w:br/>
           И, согбенный над клюкой,
          <w:br/>
           Вот понес в свой край родной
          <w:br/>
           Дряхлость и кручину.
          <w:br/>
          <w:br/>
          Над ручьем старик сидел,
          <w:br/>
           На ручей старик глядел:
          <w:br/>
           Дряхлый, одинокий.
          <w:br/>
           Он растерзанной душой
          <w:br/>
           За бегущею волной
          <w:br/>
           Несся в край далекий!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2022-04-22T12:01:22+03:00</dcterms:created>
  <dcterms:modified xsi:type="dcterms:W3CDTF">2022-04-22T12:01:22+03:00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