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Рыцарь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Какой-то Рыцарь встарину,
          <w:br/>
           Задумавши искать великих приключений,
          <w:br/>
           Собрался на войну
          <w:br/>
           Противу колдунов и против привидений;
          <w:br/>
           Вздел латы и велел к крыльцу подвесть коня.
          <w:br/>
           Но прежде, нежели в седло садиться,
          <w:br/>
           Он долгом счел к коню с сей речью обратиться:
          <w:br/>
           «Послушай, ретивой и верный конь, меня:
          <w:br/>
           Ступай через поля, чрез горы, чрез дубравы,
          <w:br/>
           Куда глаза твои глядят,
          <w:br/>
           Как рыцарски законы нам велят,
          <w:br/>
           И путь отыскивай в храм славы!
          <w:br/>
           Когда ж Карачунов я злобных усмирю,
          <w:br/>
           В супружество княжну китайскую добуду
          <w:br/>
           И царства два, три покорю:
          <w:br/>
           Тогда трудов твоих, мой друг, я не забуду;
          <w:br/>
           С тобой всю славу разделю:
          <w:br/>
           Конюшню, как дворец огромный,
          <w:br/>
           Построить для тебя велю,
          <w:br/>
           А летом отведу луга тебе поёмны;
          <w:br/>
           Теперь знаком ты мало и с овсом,
          <w:br/>
           Тогда ж пойдет у нас обилие во всем:
          <w:br/>
           Ячмень твой будет корм, сыта медова — пойло».
          <w:br/>
           Тут Рыцарь прыг в седло и бросил повода,
          <w:br/>
           А лошадь молодца, не ездя никуда,
          <w:br/>
           Прямехонько примчала в стойло.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2022-04-22T16:05:28+03:00</dcterms:created>
  <dcterms:modified xsi:type="dcterms:W3CDTF">2022-04-22T16:05:28+03:00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