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Ряженые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 улицам темным
          <w:br/>
           Разбежимся в молчании.
          <w:br/>
           Мы к заборам укромным
          <w:br/>
           Припадем в ожидании.
          <w:br/>
           …«Эй, прохожий! прохожий!
          <w:br/>
           Видел черта рогатого,
          <w:br/>
           С размалеванной рожей,
          <w:br/>
           Матерого, мохнатого?»
          <w:br/>
           Ветер крепок и гулок.
          <w:br/>
           Снег скрипит, разметается…
          <w:br/>
           Забегу в переулок –
          <w:br/>
           Там другие шатаются.
          <w:br/>
           В лунном отсвете синем
          <w:br/>
           Страшно встретиться с ряженым!
          <w:br/>
           Мы друг друга окинем
          <w:br/>
           Взором чуждым, неслаженным.
          <w:br/>
           Самого себя жутко.
          <w:br/>
           Я – не я? Вдруг да станется?
          <w:br/>
           Вдруг полночная шутка
          <w:br/>
           Да навеки протянется?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2022-04-23T20:23:33+03:00</dcterms:created>
  <dcterms:modified xsi:type="dcterms:W3CDTF">2022-04-23T20:23:33+03:00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