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Ганга, с Гоанго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Гаага, с Гоанго, под гонг, под тимпаны,
          <w:br/>
          Душны дурманы отравленных стран;
          <w:br/>
          Фризским каналам, как риза, — тюльпаны;
          <w:br/>
          Пастбищ альпийских мечта — майоран.
          <w:br/>
          Тяжести ль молота, плуговой стали ль
          <w:br/>
          Марбургство резать и Венер ваять?
          <w:br/>
          С таежных талостей Татлиным стать ли?
          <w:br/>
          Пановой песни свирель не своя.
          <w:br/>
          Вьюга до юга докинет ли иней?
          <w:br/>
          Прянет ли пард с Лабрадорских седин?
          <w:br/>
          Радугой в пагодах клинопись линий,
          <w:br/>
          Готика точит извилины льдин.
          <w:br/>
          В бубны буди острозубые бури —
          <w:br/>
          Взрыхлить возмездье под взвихренный хмель!
          <w:br/>
          Зелья густить, что Локуста в Субурре,
          <w:br/>
          Пламя, слепящее память, — умей!
          <w:br/>
          Гонг к вьолончели! тимпаны к свирелям!
          <w:br/>
          Тигровый рык в дрожь гудящих жуков!
          <w:br/>
          Хор Стесихора над русским апрелем,
          <w:br/>
          В ветре, — приветствии свежих веков!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2022-03-20T09:36:47+03:00</dcterms:created>
  <dcterms:modified xsi:type="dcterms:W3CDTF">2022-03-20T09:36:47+03:00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