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 архангельской высоты седла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 архангельской высоты седла
          <w:br/>
          Евангельские творить дела.
          <w:br/>
          Река сгорает, верста смугла.
          <w:br/>
          — О даль! Даль! Даль!
          <w:br/>
          <w:br/>
          В пронзающей прямизне ресниц
          <w:br/>
          Пожарищем налетать на птиц.
          <w:br/>
          Копыта! Крылья! Сплелись! Свились!
          <w:br/>
          О высь! Высь! Высь!
          <w:br/>
          <w:br/>
          В заоблачье исчезать как снасть!
          <w:br/>
          Двуочие разевать как пасть!
          <w:br/>
          И не опомнившись — мертвым пасть:
          <w:br/>
          О страсть! — Страсть! — Страсть!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2022-03-17T14:25:15+03:00</dcterms:created>
  <dcterms:modified xsi:type="dcterms:W3CDTF">2022-03-17T14:25:15+03:00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