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духом, лестью омраченным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 духом, лестью омраченным,
          <w:br/>
           Пустословствует наш век,
          <w:br/>
           Что с огнем в душе священным
          <w:br/>
           Не родится человек.
          <w:br/>
          <w:br/>
          2
          <w:br/>
          <w:br/>
          Что от пятки до макушки,
          <w:br/>
           Движим влагой мозговой,
          <w:br/>
           Обезьяны иль лягушки
          <w:br/>
           Есть потомок он прямой.
          <w:br/>
          <w:br/>
          3
          <w:br/>
          <w:br/>
          Но довольно, чтоб пред светом
          <w:br/>
           Кануть мыслям сим на дно,
          <w:br/>
           Стань лицом к лицу с поэтом:
          <w:br/>
          <a href="https://rustih.ru/mixail-lermontov-borodino/">Прочитай Бородино</a>
          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2022-04-22T14:30:27+03:00</dcterms:created>
  <dcterms:modified xsi:type="dcterms:W3CDTF">2022-04-22T14:30:27+03:00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