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 крестом сирени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Цветы лилово-голубые,
          <w:br/>
          Всего в четыре лепестка,
          <w:br/>
          В чьих крестиках мои былые
          <w:br/>
          Любовь, отвага и тоска!
          <w:br/>
          Ах, так же вы благоухали
          <w:br/>
          Тогда, давно, в далеком, там,
          <w:br/>
          Зовя в непознанные дали
          <w:br/>
          По опадающим цветам!
          <w:br/>
          И, слушая благоуханья,
          <w:br/>
          Вдыхая цветовую речь,
          <w:br/>
          Я шел на брань завоеванья
          <w:br/>
          С сиренью, заменившей меч…
          <w:br/>
          А вы цвели и увядали…
          <w:br/>
          По опадающим по вам
          <w:br/>
          Я шел в лазоревые дали —
          <w:br/>
          В цветы, в цветах и по цветам!
          <w:br/>
          Со мною были молодые
          <w:br/>
          Мечты и смелая тоска,
          <w:br/>
          И вы, лилово-голубые
          <w:br/>
          Кресты в четыре лепестка!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2022-03-22T09:58:58+03:00</dcterms:created>
  <dcterms:modified xsi:type="dcterms:W3CDTF">2022-03-22T09:58:58+03:00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