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озер незамерзших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приморской глуши куропатчатой,
          <w:br/>
          Полюбивший озера лещиные,
          <w:br/>
          Обновленный, весь заново зачатый,
          <w:br/>
          Жемчуга сыплю вам соловьиные —
          <w:br/>
          Вам, Театра Сотрудники Рижского, —
          <w:br/>
          Сердцу, Грезой живущему, близкого;
          <w:br/>
          Вам, Театра Соратники Русского, —
          <w:br/>
          Зарубежья и нервы и мускулы;
          <w:br/>
          Вам, Театра Родного Сподвижники,
          <w:br/>
          Кто сердец современных булыжники,
          <w:br/>
          Израсходовав силы упорные,
          <w:br/>
          Претворяет в ключи животворные!
          <w:br/>
          А ключи, пробудясь, неиссячные —
          <w:br/>
          Неумолчные, звучные, звячные —
          <w:br/>
          Превращаются в шири озерные…
          <w:br/>
          И, плывя по озерам, «брависсимо!»
          <w:br/>
          Шлет актерам поэт независимый.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2022-03-21T21:37:15+03:00</dcterms:created>
  <dcterms:modified xsi:type="dcterms:W3CDTF">2022-03-21T21:37:15+03:00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