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точки зрения воздуха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точки зрения воздуха, край земли
          <w:br/>
          всюду. Что, скашивая облака,
          <w:br/>
          совпадает — чем бы не замели
          <w:br/>
          следы — с ощущением каблука.
          <w:br/>
          Да и глаз, который глядит окрест,
          <w:br/>
          скашивает, что твой серп, поля;
          <w:br/>
          сумма мелких слагаемых при перемене мест
          <w:br/>
          неузнаваемее нуля.
          <w:br/>
          И улыбка скользнет, точно тень грача
          <w:br/>
          по щербатой изгороди, пышный куст
          <w:br/>
          шиповника сдерживая, но крича
          <w:br/>
          жимолостью, не разжимая уст.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2022-03-17T22:06:32+03:00</dcterms:created>
  <dcterms:modified xsi:type="dcterms:W3CDTF">2022-03-17T22:06:32+03:00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