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Саваоф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сумрак каменных аркад,
          <w:br/>
          В средине свет — и красный блеск атласа
          <w:br/>
          В сквозном узоре старых царских врат,
          <w:br/>
          Под золотой стеной иконостаса.
          <w:br/>
          <w:br/>
          Я помню купол грубо-голубой:
          <w:br/>
          Там Саваоф с простертыми руками,
          <w:br/>
          Над скудною и темною толпой,
          <w:br/>
          Царил меж звезд, повитых облаками.
          <w:br/>
          <w:br/>
          Был вечер, март, сияла синева
          <w:br/>
          Из узких окон, в куполе пробитых,
          <w:br/>
          Мертво звучали древние слова.
          <w:br/>
          <w:br/>
          Весенний отблеск был на скользких плитах -
          <w:br/>
          И грозная седая голова
          <w:br/>
          Текла меж звезд, туманами повитых.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2021-11-10T20:25:43+03:00</dcterms:created>
  <dcterms:modified xsi:type="dcterms:W3CDTF">2021-11-10T20:25:43+03:00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