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этот ад,
          <w:br/>
          За этот бред,
          <w:br/>
          Пошли мне сад
          <w:br/>
          На старость лет.
          <w:br/>
          <w:br/>
          На старость лет,
          <w:br/>
          На старость бед:
          <w:br/>
          Рабочих — лет,
          <w:br/>
          Горбатых — лет…
          <w:br/>
          <w:br/>
          На старость лет
          <w:br/>
          Собачьих — клад:
          <w:br/>
          Горячих лет —
          <w:br/>
          Прохладный сад…
          <w:br/>
          <w:br/>
          Для беглеца
          <w:br/>
          Мне сад пошли:
          <w:br/>
          Без ни-лица,
          <w:br/>
          Без ни-души!
          <w:br/>
          <w:br/>
          Сад: ни шажка!
          <w:br/>
          Сад: ни глазка!
          <w:br/>
          Сад: ни смешка!
          <w:br/>
          Сад: ни свистка!
          <w:br/>
          <w:br/>
          Без ни-ушка
          <w:br/>
          Мне сад пошли:
          <w:br/>
          Без ни-душка!
          <w:br/>
          Без ни-души!
          <w:br/>
          <w:br/>
          Скажи: довольно му́ки — на́
          <w:br/>
          Сад — одинокий, как сама.
          <w:br/>
          (Но около и Сам не стань!)
          <w:br/>
          — Сад, одинокий, как ты Сам.
          <w:br/>
          <w:br/>
          Такой мне сад на старость лет…
          <w:br/>
          — Тот сад? А может быть — тот свет? —
          <w:br/>
          На старость лет моих пошли —
          <w:br/>
          На отпущение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2021-11-10T10:35:54+03:00</dcterms:created>
  <dcterms:modified xsi:type="dcterms:W3CDTF">2021-11-10T10:35:54+03:00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