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Самофракийская победа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 моего ночного бреда
          <w:br/>
          Ты возникаешь пред глазами —
          <w:br/>
          Самофракийская Победа
          <w:br/>
          С простертыми вперед руками.
          <w:br/>
          <w:br/>
          Спугнув безмолвие ночное,
          <w:br/>
          Рождает головокруженье
          <w:br/>
          Твое крылатое, слепое,
          <w:br/>
          Неудержимое стремленье.
          <w:br/>
          <w:br/>
          В твоем безумно-светлом взгляде
          <w:br/>
          Смеется что-то, пламенея,
          <w:br/>
          И наши тени мчатся сзади,
          <w:br/>
          Поспеть за нами не умея.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2022-03-21T08:04:58+03:00</dcterms:created>
  <dcterms:modified xsi:type="dcterms:W3CDTF">2022-03-21T08:04:58+03:00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