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Свадьба месяца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женился Светлый Месяц на Вечерней на Звезде,
          <w:br/>
          Светел праздник был на Небе, светел праздник на Воде.
          <w:br/>
          Страны облачны простерли серебристое руно,
          <w:br/>
          Океан восколебался, перстень с Неба пал на дно.
          <w:br/>
          До Земли лучи тянулись, и качалася трава,
          <w:br/>
          В горних высях собирались все святые божества.
          <w:br/>
          Молния дары делила: тучи взял себе Перун,
          <w:br/>
          Лель-Любовь с Красою-Ладой взяли звоны светлых струн.
          <w:br/>
          Бог Стрибог себе взял ветры, им приказывал играть,
          <w:br/>
          И под рокот Океана разыгралась эта рать.
          <w:br/>
          Световит, хоть и дневной он, посаженным был отцом,
          <w:br/>
          Новобрачных он украсил золотым своим кольцом.
          <w:br/>
          Синеокая Услада получила тихий час,
          <w:br/>
          Светлый час самозабвенья, с негой влажных синих глаз.
          <w:br/>
          Океанская бескрайность ткала зыбь в морских звездах,
          <w:br/>
          Чудо Моря, Диво-Рыба колыхалась на волнах.
          <w:br/>
          И Русалки разметались в белых плясках по воде,
          <w:br/>
          И в лесах шептались травы, лунный праздник был везде.
          <w:br/>
          В тот всемирный звездный праздник возвещала высота,
          <w:br/>
          Что с Вечернею Звездою будет век дружить мечта.
          <w:br/>
          Тот всемирный лунно-звездный светлый праздник возвещал,
          <w:br/>
          Что навеки в новолунье будет в Море пьяным вал.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2022-03-25T09:23:27+03:00</dcterms:created>
  <dcterms:modified xsi:type="dcterms:W3CDTF">2022-03-25T09:23:27+03:00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