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правду сказать,
          <w:br/>
             я по крови — домашний сверчок,
          <w:br/>
          Заповедную песню
          <w:br/>
             пою над печною золой,
          <w:br/>
          И один для меня
          <w:br/>
             приготовит крутой кипяток,
          <w:br/>
          А другой для меня
          <w:br/>
             приготовит шесток Золотой.
          <w:br/>
          <w:br/>
          Путешественник вспомнит
          <w:br/>
             мой голос в далеком краю,
          <w:br/>
          Даже если меня
          <w:br/>
             променяет на знойных цикад.
          <w:br/>
          Сам не знаю, кто выстругал
          <w:br/>
             бедную скрипку мою,
          <w:br/>
          Знаю только, что песнями
          <w:br/>
             я, как цикада, богат.
          <w:br/>
          <w:br/>
          Сколько русских согласных
          <w:br/>
             в полночном моем языке,
          <w:br/>
          Сколько я поговорок
          <w:br/>
             сложил в коробок лубяной,
          <w:br/>
          Чтобы шарили дети
          <w:br/>
             в моем лубяном коробке,
          <w:br/>
          В старой скрипке запечной
          <w:br/>
             с единственной медной струной.
          <w:br/>
          <w:br/>
          Ты не слышишь меня,
          <w:br/>
             голос мой — как часы за стеной,
          <w:br/>
          А прислушайся только —
          <w:br/>
             и я поведу за собой,
          <w:br/>
          Я весь дом подыму:
          <w:br/>
             просыпайтесь, я сторож ночной!
          <w:br/>
          И заречье твое
          <w:br/>
             отзовется сигнальной трубой.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2021-11-10T18:36:16+03:00</dcterms:created>
  <dcterms:modified xsi:type="dcterms:W3CDTF">2021-11-10T18:36:16+03:00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