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Светило, что направило мой шаг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Светило, что направило мой шаг
          <w:br/>
           На верный путь и славы свет явило,
          <w:br/>
           Вступило в круг верховного светила,
          <w:br/>
           И, взят могилой, светоч мой иссяк.
          <w:br/>
          <w:br/>
          Я диким зверем стал, бегу во мрак,
          <w:br/>
           Мой шаг неверен, сердце боль сдавила,
          <w:br/>
           Глазам, склоненным долу, все постыло,
          <w:br/>
           Пустынен мир, и ум мой миру враг.
          <w:br/>
          <w:br/>
          Ищу места, где некогда Мадонна
          <w:br/>
           Являлась мне. Светило прежних лет,
          <w:br/>
           Любовь, веди из тьмы мой дух смятенный!
          <w:br/>
          <w:br/>
          Любимой нет нигде — знакомый след,
          <w:br/>
           Чураясь Стикса глубины бездонной,
          <w:br/>
           Ведет к вершинам, где сияет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2022-04-21T13:20:11+03:00</dcterms:created>
  <dcterms:modified xsi:type="dcterms:W3CDTF">2022-04-21T13:20:11+03:00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