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Световит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снится древняя Аркона,
          <w:br/>
          Славянский храм,
          <w:br/>
          Пылают дали небосклона,
          <w:br/>
          Есть час громам.
          <w:br/>
          Я вижу призрак Световита,
          <w:br/>
          Меж облаков,
          <w:br/>
          Кругом него святая свита
          <w:br/>
          Родных Богов.
          <w:br/>
          Он на коне, и слишком знает
          <w:br/>
          Восторг погонь,
          <w:br/>
          О, вихри молний нагоняет
          <w:br/>
          Тот белый конь.
          <w:br/>
          Он бросил алую Аркону,
          <w:br/>
          Туман завес,
          <w:br/>
          И льнет к нетронутому лону
          <w:br/>
          К степям Небес
          <w:br/>
          Он позабыл священность красных
          <w:br/>
          Заклятых стен,
          <w:br/>
          Для свежей радости неясных
          <w:br/>
          Измен измен.
          <w:br/>
          И рог с вином им брошен в храме
          <w:br/>
          И брошен лук,
          <w:br/>
          И с ним несется небесами
          <w:br/>
          Громовый звук.
          <w:br/>
          Славянский мир объят пожаром,
          <w:br/>
          Душа горит.
          <w:br/>
          К каким ты нас уводишь чарам,
          <w:br/>
          Бог Световит?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2022-03-25T09:00:41+03:00</dcterms:created>
  <dcterms:modified xsi:type="dcterms:W3CDTF">2022-03-25T09:00:41+03:00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