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Всего-то - чтоб была свеча,
          <w:br/>
          Свеча простая, восковая,
          <w:br/>
          И старомодность вековая
          <w:br/>
          Так станет в памяти свежа.
          <w:br/>
          <w:br/>
          И поспешит твое перо
          <w:br/>
          К той грамоте витиеватой,
          <w:br/>
          Разумной и замысловатой,
          <w:br/>
          И ляжет на душу добро.
          <w:br/>
          <w:br/>
          Уже ты мыслишь о друзьях
          <w:br/>
          Все чаще, способом старинным,
          <w:br/>
          И сталактитом стеаринным
          <w:br/>
          Займешься с нежностью в глазах.
          <w:br/>
          <w:br/>
          И Пушкин ласково глядит,
          <w:br/>
          И ночь прошла, и гаснут свечи,
          <w:br/>
          И нежный вкус родимой речи
          <w:br/>
          Так чисто губы холодит.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2021-11-10T21:55:04+03:00</dcterms:created>
  <dcterms:modified xsi:type="dcterms:W3CDTF">2021-11-10T21:55:04+03:00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