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ты придешь ко мне,
          <w:br/>
          Сегодня я пойму,
          <w:br/>
          Зачем так странно при луне
          <w:br/>
          Остаться одному.
          <w:br/>
          <w:br/>
          Ты остановишься, бледна,
          <w:br/>
          И тихо сбросишь плащ.
          <w:br/>
          Не так ли полная луна
          <w:br/>
          Встает из темных чащ?
          <w:br/>
          <w:br/>
          И, околдованный луной,
          <w:br/>
          Окованный тобой,
          <w:br/>
          Я буду счастлив тишиной,
          <w:br/>
          И мраком, и судьбой.
          <w:br/>
          <w:br/>
          Так зверь безрадостных лесов,
          <w:br/>
          Почуявший весну,
          <w:br/>
          Внимает шороху часов
          <w:br/>
          И смотрит на луну,
          <w:br/>
          <w:br/>
          И тихо крадется в овраг
          <w:br/>
          Будить ночные сны,
          <w:br/>
          И согласует легкий шаг
          <w:br/>
          С движением луны.
          <w:br/>
          <w:br/>
          Как он, и я хочу молчать,
          <w:br/>
          Тоскуя и любя,
          <w:br/>
          С тревогой древнею встречать
          <w:br/>
          Мою луну, тебя.
          <w:br/>
          <w:br/>
          Проходит миг, ты не со мной,
          <w:br/>
          И снова день и мрак,
          <w:br/>
          Но, обожженная луной,
          <w:br/>
          Душа хранит твой знак.
          <w:br/>
          <w:br/>
          Соединяющий тела
          <w:br/>
          Их разлучает вновь,
          <w:br/>
          Но, как луна, всегда светла
          <w:br/>
          Полночная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2022-03-21T08:05:14+03:00</dcterms:created>
  <dcterms:modified xsi:type="dcterms:W3CDTF">2022-03-21T08:05:14+03:00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