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Свинки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на пишущей машинке
          <w:br/>
          Две хорошенькие свинки:
          <w:br/>
          Туки-туки-туки-тук!
          <w:br/>
          Туки-туки-туки-тук!
          <w:br/>
          <w:br/>
             И постукивают,
          <w:br/>
             И похрюкивают:
          <w:br/>
          "Хрюки-хрюки-хрюки-хрюк!
          <w:br/>
          Хрюки-хрюки-хрюки-хрюк!"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2021-11-10T09:57:32+03:00</dcterms:created>
  <dcterms:modified xsi:type="dcterms:W3CDTF">2021-11-10T09:57:32+03:00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