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Свистков призыв, визг круглых пил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Свистков призыв, визг круглых пил
          <w:br/>
           Моей любви не усыпил.
          <w:br/>
           Шипенье шлюз, шумы котлов
          <w:br/>
           Не заглушают сладких слов.
          <w:br/>
           Сквозь запах серы и резин
          <w:br/>
           Мне запах слышится один.
          <w:br/>
           Кругом народ, иль нет жилья —
          <w:br/>
           Пленен мечтой, не тот же ль я?
          <w:br/>
           Вослед мечте влечется ум,
          <w:br/>
           И тщетен фабрик душных шум.
          <w:br/>
           Пусть, ворожа, они манят —
          <w:br/>
           Мне не опасен дымный яд;
          <w:br/>
           Не заглушат прошедших слов
          <w:br/>
           Шипенье шлюз, шумы котлов.
          <w:br/>
           И все любви не усыпил
          <w:br/>
           Свистков призыв, визг круглых пил.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2022-05-01T08:48:16+03:00</dcterms:created>
  <dcterms:modified xsi:type="dcterms:W3CDTF">2022-05-01T08:48:16+03:00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