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Свободе юность верна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спросят друзья про меня,
          <w:br/>
           Ты скажи, что не сдался и выстоял…
          <w:br/>
           У крутого барьера огня
          <w:br/>
           Бились мы до последнего выстрела.
          <w:br/>
           Мы недаром, товарищ, с тобой
          <w:br/>
           На высокую должность назначены:
          <w:br/>
           Сделать так, чтоб над бедной землёй
          <w:br/>
           Солнце счастья взошло окончательно!
          <w:br/>
          <w:br/>
          Отступать не положено нам,
          <w:br/>
           Клятва юных не будет нарушена –
          <w:br/>
           Дерзость мы не прощаем врагам,
          <w:br/>
           А себе не простим малодушия.
          <w:br/>
           Если жизнь будет нас разлучать,
          <w:br/>
           У любимых попросим прощения:
          <w:br/>
           Очень трудно им нас провожать,
          <w:br/>
           Но трудней будет ждать возвращения.
          <w:br/>
          <w:br/>
          В темнице ночи тысячи лет
          <w:br/>
           Кровавой птицей бьётся рассвет,
          <w:br/>
           Но на земле во все времена
          <w:br/>
           Одной свободе юность верна.
          <w:br/>
          <w:br/>
          Пусть сугробы вокруг намело,
          <w:br/>
           Не утратив ни силы, ни ярости,
          <w:br/>
           Всем снегам нашей жизни назло
          <w:br/>
           Комсомольцами будем до старости!
          <w:br/>
           Так уж велено жизнью самой –
          <w:br/>
           Нам стоять до последнего выстрела
          <w:br/>
           И своею нелёгкой судьбой
          <w:br/>
           Чье-то счастье далёкое выстрадать…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2022-04-22T16:35:06+03:00</dcterms:created>
  <dcterms:modified xsi:type="dcterms:W3CDTF">2022-04-22T16:35:06+03:00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