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Святый восторг благотворенья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Святый восторг благотворенья!
          <w:br/>
           Что в мире сладостней тебя?
          <w:br/>
           Благого образ провиденья:
          <w:br/>
           В других зреть счастливым себя,
          <w:br/>
           Добру все посвятить мгновенья,
          <w:br/>
           Несчастных как родных любя.
          <w:br/>
          <w:br/>
          Кто благо обще назидает,
          <w:br/>
           Достоин тот любви сердец,
          <w:br/>
           Но он признанья не алкает,
          <w:br/>
           Не льстит его наград венец:
          <w:br/>
           Награду в сердце обретает
          <w:br/>
           Сердечно чувствие, не льстец.
          <w:br/>
          <w:br/>
          Героев славила вселенна,
          <w:br/>
           Но славы глас замолк в веках;
          <w:br/>
           Хвала, на камнях иссеченна,
          <w:br/>
           И обелиски — пали в прах:
          <w:br/>
           Благотворенья мзда нетленна,
          <w:br/>
           Она нас ждет на небесах.
          <w:br/>
           Святый восторг благотворенья!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2022-04-22T06:57:11+03:00</dcterms:created>
  <dcterms:modified xsi:type="dcterms:W3CDTF">2022-04-22T06:57:11+03:00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