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Сгорай, печаль, в огне шиповника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Сгорай, печаль, в огне шиповника,
          <w:br/>
           Мне сумрак в сердце не швыряй.
          <w:br/>
           Глазами Божьего угодника
          <w:br/>
           Глядит синеющая даль.
          <w:br/>
          <w:br/>
          Земля от зноя, трав и ярника –
          <w:br/>
           Томится, млеет и зовет.
          <w:br/>
           Подол мне рвут шипы кустарника,
          <w:br/>
           И марь обманная плывет.
          <w:br/>
          <w:br/>
          Паду на россыпи цветочные,
          <w:br/>
           На малахитную траву.
          <w:br/>
           Незагорелая, молочная,
          <w:br/>
           Проникну взором в синеву.
          <w:br/>
          <w:br/>
          Две сини – взгляда и небесная! –
          <w:br/>
           Как будто бы глаза в глаза.
          <w:br/>
           И словно стану бестелесная,
          <w:br/>
           Как на шиповнике роса.
          <w:br/>
          <w:br/>
          Земля, земля, зачем так мучаешь?
          <w:br/>
           Не отпускаешь в скорбный час.
          <w:br/>
           Хоть в небесах растаем душами,
          <w:br/>
           Мы – из тебя, а ты – из нас.
          <w:br/>
          <w:br/>
          Но через гриву солнца слышится:
          <w:br/>
           Эй, жаркая, живи, чаруй!
          <w:br/>
           И нежно бабочка-малинница
          <w:br/>
           Коснулась лба, как поцелуй.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2022-04-21T20:45:56+03:00</dcterms:created>
  <dcterms:modified xsi:type="dcterms:W3CDTF">2022-04-21T20:45:56+03:00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