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— не гиль позабытую разную
          <w:br/>
           о том, как кончался какой-то угодник,
          <w:br/>
           нет! Новое чудо встречают и празднуют —
          <w:br/>
           румяного века живое «сегодня». 
          <w:br/>
          <w:br/>
          Грузчик, поднявший смерти куль,
          <w:br/>
           взбежавший по неба дрожащему трапу,
          <w:br/>
           стоит в ореоле порхающих пуль,
          <w:br/>
           святым протянув заскорузлую лапу. 
          <w:br/>
          <w:br/>
          Но мне ли томленьем ангельских скрипок
          <w:br/>
           завешивать уши шумящего города?-
          <w:br/>
           Сегодня раскрашенных ярко криков
          <w:br/>
           сплошная сквозь толпы идет когорта. 
          <w:br/>
          <w:br/>
          Товарищ — Солнце! Выведи день,
          <w:br/>
           играющий всеми мускулами,
          <w:br/>
           чтоб в зеркале памяти — прежних дребедень
          <w:br/>
           распалась осколками тусклыми. 
          <w:br/>
          <w:br/>
          Товарищ — Солнце! Высуши слез влагу,
          <w:br/>
           чьей луже душа жадна.
          <w:br/>
           Виват! огромному красному флагу,
          <w:br/>
           которым небо машет нам!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2022-04-23T22:45:29+03:00</dcterms:created>
  <dcterms:modified xsi:type="dcterms:W3CDTF">2022-04-23T22:45:29+03:00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