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"Сей старец, что всегда летает..."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 старец, что всегда летает,
          <w:br/>
          Всегда приходит, отъезжает,
          <w:br/>
          Везде живет — и здесь и там,
          <w:br/>
          С собою водит дни и веки,
          <w:br/>
          Съедает горы, сушит реки
          <w:br/>
          И нову жизнь дает мирам,
          <w:br/>
          Сей старец, смертных злое бремя,
          <w:br/>
          Желанный всеми, страшный всем,
          <w:br/>
          Крылатый, легкий, словом — время,
          <w:br/>
          Да будет в дружестве твоем
          <w:br/>
          Всегда порукой неизменной
          <w:br/>
          И, пробегая глупый свет,
          <w:br/>
          На дружбы жертвенник священный
          <w:br/>
          Любовь и счастье занесет!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2021-11-11T05:20:12+03:00</dcterms:created>
  <dcterms:modified xsi:type="dcterms:W3CDTF">2021-11-11T05:20:12+03:00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