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Сентиментальное путешествие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Сентиментальное путешествие,
          <w:br/>
           Или, бедная Лиза,
          <w:br/>
           Или, что вам, читатель,
          <w:br/>
           В голову придет.
          <w:br/>
          <w:br/>
          О, как все это было долго;
          <w:br/>
           Особо, по контрасту,
          <w:br/>
           Когда одетый во все
          <w:br/>
           Лежишь на второй полке.
          <w:br/>
          <w:br/>
          Когда ты забыл, кто ты,
          <w:br/>
           А помнишь товарищей,
          <w:br/>
           Улицы, снег (вдруг)
          <w:br/>
           И все.
          <w:br/>
          <w:br/>
          Когда ты,- Господи?- где ты?
          <w:br/>
           Где я?-
          <w:br/>
           В общем, в общем вагоне,-
          <w:br/>
           Еду.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2022-04-23T09:18:12+03:00</dcterms:created>
  <dcterms:modified xsi:type="dcterms:W3CDTF">2022-04-23T09:18:12+03:00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