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сад одинокий, он слышал о нас,
          <w:br/>
          Потому что он тянется к нам,
          <w:br/>
          И не он ли в дождливые окна сейчас
          <w:br/>
          Окликает нас по именам?
          <w:br/>
          <w:br/>
          Не хозяева мы, не владельцы его -
          <w:br/>
          Просто странники осени этой.
          <w:br/>
          Сад не просит от нас, как и мы от него,
          <w:br/>
          Ничего, кроме слова и света.
          <w:br/>
          <w:br/>
          За кустами малин - глина влажных долин,
          <w:br/>
          Заторможенный клен у пригорка.
          <w:br/>
          Солнце - бледное, как недожаренный блин,-
          <w:br/>
          Где его золотистая корка?
          <w:br/>
          <w:br/>
          Засыпаю в дожде, просыпаюсь во мгле,
          <w:br/>
          На прохладе тетрадь раскрываю.
          <w:br/>
          Влажный сад шелестит у меня на столе
          <w:br/>
          И диктует все то, что скрываю
          <w:br/>
          <w:br/>
          От тебя, от самой от себя, от всего,
          <w:br/>
          Полюбившего осень, как лето.
          <w:br/>
          Сад не просит от нас, как и мы от него,
          <w:br/>
          Ничего, кроме слова и света.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2021-11-11T05:58:28+03:00</dcterms:created>
  <dcterms:modified xsi:type="dcterms:W3CDTF">2021-11-11T05:58:28+03:00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