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Сергею Есенину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нам во славу и в позор,
          <w:br/>
          <a href="https://rustih.ru/sergej-esenin/">Сергей Есенин</a>
          .
          <w:br/>
           Не по добру твой грустен взор
          <w:br/>
           в пиру осеннем.
          <w:br/>
          <w:br/>
          Ты подменил простор земной
          <w:br/>
           родной халупой;
          <w:br/>
           не то беда, что ты хмельной,
          <w:br/>
           а то, что глупый.
          <w:br/>
          <w:br/>
          Ты, как слепой, смотрел на свет
          <w:br/>
           и не со зла ведь
          <w:br/>
           хотел бы славить, что не след
          <w:br/>
           поэту славить.
          <w:br/>
          <w:br/>
          И, всем заветам вопреки,
          <w:br/>
           как соль на раны,
          <w:br/>
           ты нес беду не в кабаки,
          <w:br/>
           а в рестораны.
          <w:br/>
          <w:br/>
          Смотря с тоскою на фиал —
          <w:br/>
           еще б налили,—
          <w:br/>
           с какой ты швалью пропивал
          <w:br/>
           ключи Марии.
          <w:br/>
          <w:br/>
          За стол посаженный плебей —
          <w:br/>
           и ноги на стол,—
          <w:br/>
           и баб-то ты любил слабей,
          <w:br/>
           чем славой хвастал.
          <w:br/>
          <w:br/>
          Что слаще лбу, что солоней —
          <w:br/>
           венец ли, плаха ль?
          <w:br/>
           О, ресторанный соловей,
          <w:br/>
           вселенский хахаль!
          <w:br/>
          <w:br/>
          Ты буйством сердца полыхал,
          <w:br/>
           а не мечтами,
          <w:br/>
           для тех, кто сроду не слыхал
          <w:br/>
           о 
          <a href="https://rustih.ru/osip-mandelshtam/">Мандельштаме</a>
          .
          <w:br/>
          <w:br/>
          Но был по времени высок,
          <w:br/>
           и я не Каин —
          <w:br/>
           в твой позолоченный висок
          <w:br/>
           не шваркну камень.
          <w:br/>
          <w:br/>
          Хоть был и неуч, и позер,
          <w:br/>
           сильней, чем ценим,
          <w:br/>
           ты нам и в славу, и в позор,
          <w:br/>
           Сергей Есенин.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2022-04-21T21:31:53+03:00</dcterms:created>
  <dcterms:modified xsi:type="dcterms:W3CDTF">2022-04-21T21:31:53+03:00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